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02F77" w14:textId="77777777" w:rsidR="00A04D9A" w:rsidRPr="0041521A" w:rsidRDefault="005157DA">
      <w:pPr>
        <w:pStyle w:val="30"/>
        <w:shd w:val="clear" w:color="auto" w:fill="auto"/>
        <w:spacing w:after="0"/>
        <w:ind w:hanging="1520"/>
        <w:rPr>
          <w:sz w:val="28"/>
          <w:szCs w:val="28"/>
        </w:rPr>
      </w:pPr>
      <w:r w:rsidRPr="0041521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07C246C" wp14:editId="569D132B">
                <wp:simplePos x="0" y="0"/>
                <wp:positionH relativeFrom="page">
                  <wp:posOffset>4754880</wp:posOffset>
                </wp:positionH>
                <wp:positionV relativeFrom="paragraph">
                  <wp:posOffset>8890</wp:posOffset>
                </wp:positionV>
                <wp:extent cx="1911350" cy="12877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1287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D04026" w14:textId="3EC3A93F" w:rsidR="00A04D9A" w:rsidRPr="00C46607" w:rsidRDefault="005157DA" w:rsidP="00516D75">
                            <w:pPr>
                              <w:pStyle w:val="30"/>
                              <w:shd w:val="clear" w:color="auto" w:fill="auto"/>
                              <w:spacing w:after="0"/>
                              <w:ind w:firstLine="540"/>
                              <w:rPr>
                                <w:sz w:val="28"/>
                                <w:szCs w:val="28"/>
                              </w:rPr>
                            </w:pPr>
                            <w:r w:rsidRPr="00C46607"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7340AF6C" w14:textId="45D5A253" w:rsidR="00516D75" w:rsidRPr="00516D75" w:rsidRDefault="00C46607" w:rsidP="00516D75">
                            <w:pPr>
                              <w:pStyle w:val="3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П</w:t>
                            </w:r>
                            <w:r w:rsidR="00516D75">
                              <w:t>ервый заместитель</w:t>
                            </w:r>
                          </w:p>
                          <w:p w14:paraId="2E39DBC1" w14:textId="48E7D8EF" w:rsidR="00A04D9A" w:rsidRDefault="00C46607" w:rsidP="00516D75">
                            <w:pPr>
                              <w:pStyle w:val="3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г</w:t>
                            </w:r>
                            <w:r w:rsidR="005157DA">
                              <w:t>лав</w:t>
                            </w:r>
                            <w:r w:rsidR="00516D75">
                              <w:t>ы а</w:t>
                            </w:r>
                            <w:r w:rsidR="005157DA">
                              <w:t xml:space="preserve">дминистрации МО Тосненский район </w:t>
                            </w:r>
                            <w:proofErr w:type="spellStart"/>
                            <w:r w:rsidR="005157DA">
                              <w:t>Ленинрадской</w:t>
                            </w:r>
                            <w:proofErr w:type="spellEnd"/>
                            <w:r w:rsidR="005157DA">
                              <w:t xml:space="preserve"> области</w:t>
                            </w:r>
                          </w:p>
                          <w:p w14:paraId="7CB04EF4" w14:textId="3452B256" w:rsidR="00A04D9A" w:rsidRPr="00516D75" w:rsidRDefault="0016137E" w:rsidP="0016137E">
                            <w:pPr>
                              <w:pStyle w:val="1"/>
                              <w:shd w:val="clear" w:color="auto" w:fill="auto"/>
                              <w:spacing w:after="260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516D75"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516D75"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Pr="00516D75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proofErr w:type="spellStart"/>
                            <w:r w:rsidR="00516D75" w:rsidRPr="00516D75">
                              <w:rPr>
                                <w:sz w:val="24"/>
                                <w:szCs w:val="24"/>
                              </w:rPr>
                              <w:t>И.Ф.Тычинский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C246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4.4pt;margin-top:.7pt;width:150.5pt;height:101.4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" filled="f" stroked="f">
                <v:textbox inset="0,0,0,0">
                  <w:txbxContent>
                    <w:p w14:paraId="76D04026" w14:textId="3EC3A93F" w:rsidR="00A04D9A" w:rsidRPr="00C46607" w:rsidRDefault="005157DA" w:rsidP="00516D75">
                      <w:pPr>
                        <w:pStyle w:val="30"/>
                        <w:shd w:val="clear" w:color="auto" w:fill="auto"/>
                        <w:spacing w:after="0"/>
                        <w:ind w:firstLine="540"/>
                        <w:rPr>
                          <w:sz w:val="28"/>
                          <w:szCs w:val="28"/>
                        </w:rPr>
                      </w:pPr>
                      <w:r w:rsidRPr="00C46607"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14:paraId="7340AF6C" w14:textId="45D5A253" w:rsidR="00516D75" w:rsidRPr="00516D75" w:rsidRDefault="00C46607" w:rsidP="00516D75">
                      <w:pPr>
                        <w:pStyle w:val="30"/>
                        <w:shd w:val="clear" w:color="auto" w:fill="auto"/>
                        <w:spacing w:after="0"/>
                        <w:ind w:firstLine="0"/>
                      </w:pPr>
                      <w:r>
                        <w:t>П</w:t>
                      </w:r>
                      <w:r w:rsidR="00516D75">
                        <w:t>ервый заместитель</w:t>
                      </w:r>
                    </w:p>
                    <w:p w14:paraId="2E39DBC1" w14:textId="48E7D8EF" w:rsidR="00A04D9A" w:rsidRDefault="00C46607" w:rsidP="00516D75">
                      <w:pPr>
                        <w:pStyle w:val="30"/>
                        <w:shd w:val="clear" w:color="auto" w:fill="auto"/>
                        <w:spacing w:after="0"/>
                        <w:ind w:firstLine="0"/>
                      </w:pPr>
                      <w:r>
                        <w:t>г</w:t>
                      </w:r>
                      <w:r w:rsidR="005157DA">
                        <w:t>лав</w:t>
                      </w:r>
                      <w:r w:rsidR="00516D75">
                        <w:t>ы а</w:t>
                      </w:r>
                      <w:r w:rsidR="005157DA">
                        <w:t xml:space="preserve">дминистрации МО Тосненский район </w:t>
                      </w:r>
                      <w:proofErr w:type="spellStart"/>
                      <w:r w:rsidR="005157DA">
                        <w:t>Ленинрадской</w:t>
                      </w:r>
                      <w:proofErr w:type="spellEnd"/>
                      <w:r w:rsidR="005157DA">
                        <w:t xml:space="preserve"> области</w:t>
                      </w:r>
                    </w:p>
                    <w:p w14:paraId="7CB04EF4" w14:textId="3452B256" w:rsidR="00A04D9A" w:rsidRPr="00516D75" w:rsidRDefault="0016137E" w:rsidP="0016137E">
                      <w:pPr>
                        <w:pStyle w:val="1"/>
                        <w:shd w:val="clear" w:color="auto" w:fill="auto"/>
                        <w:spacing w:after="260"/>
                        <w:ind w:firstLine="0"/>
                        <w:rPr>
                          <w:sz w:val="24"/>
                          <w:szCs w:val="24"/>
                        </w:rPr>
                      </w:pPr>
                      <w:r w:rsidRPr="00516D75">
                        <w:rPr>
                          <w:sz w:val="24"/>
                          <w:szCs w:val="24"/>
                        </w:rPr>
                        <w:t>_____</w:t>
                      </w:r>
                      <w:r w:rsidR="00516D75">
                        <w:rPr>
                          <w:sz w:val="24"/>
                          <w:szCs w:val="24"/>
                        </w:rPr>
                        <w:t>_____</w:t>
                      </w:r>
                      <w:r w:rsidRPr="00516D75">
                        <w:rPr>
                          <w:sz w:val="24"/>
                          <w:szCs w:val="24"/>
                        </w:rPr>
                        <w:t>_</w:t>
                      </w:r>
                      <w:proofErr w:type="spellStart"/>
                      <w:r w:rsidR="00516D75" w:rsidRPr="00516D75">
                        <w:rPr>
                          <w:sz w:val="24"/>
                          <w:szCs w:val="24"/>
                        </w:rPr>
                        <w:t>И.Ф.Тычинский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41521A">
        <w:rPr>
          <w:sz w:val="28"/>
          <w:szCs w:val="28"/>
        </w:rPr>
        <w:t>Согласовано</w:t>
      </w:r>
    </w:p>
    <w:p w14:paraId="7EF346C2" w14:textId="77777777" w:rsidR="0016137E" w:rsidRDefault="005157DA">
      <w:pPr>
        <w:pStyle w:val="30"/>
        <w:shd w:val="clear" w:color="auto" w:fill="auto"/>
        <w:spacing w:after="0"/>
        <w:ind w:left="-1760" w:firstLine="20"/>
      </w:pPr>
      <w:r>
        <w:t>Начальник отдела по культуре и туризму</w:t>
      </w:r>
      <w:r w:rsidR="0016137E">
        <w:t xml:space="preserve"> </w:t>
      </w:r>
    </w:p>
    <w:p w14:paraId="49099D94" w14:textId="55EE8540" w:rsidR="00A04D9A" w:rsidRDefault="0016137E">
      <w:pPr>
        <w:pStyle w:val="30"/>
        <w:shd w:val="clear" w:color="auto" w:fill="auto"/>
        <w:spacing w:after="0"/>
        <w:ind w:left="-1760" w:firstLine="20"/>
      </w:pPr>
      <w:r>
        <w:t xml:space="preserve">администрации МО </w:t>
      </w:r>
      <w:r w:rsidR="005157DA">
        <w:t>Тосненский район</w:t>
      </w:r>
    </w:p>
    <w:p w14:paraId="403FC641" w14:textId="29EF86E8" w:rsidR="00A04D9A" w:rsidRDefault="005157DA" w:rsidP="0016137E">
      <w:pPr>
        <w:pStyle w:val="30"/>
        <w:shd w:val="clear" w:color="auto" w:fill="auto"/>
        <w:spacing w:after="320"/>
        <w:ind w:hanging="1760"/>
      </w:pPr>
      <w:r>
        <w:t>Ленинградской области</w:t>
      </w:r>
    </w:p>
    <w:p w14:paraId="149CDC0E" w14:textId="77777777" w:rsidR="0096701C" w:rsidRDefault="0016137E" w:rsidP="0096701C">
      <w:pPr>
        <w:pStyle w:val="30"/>
        <w:shd w:val="clear" w:color="auto" w:fill="auto"/>
        <w:spacing w:after="320"/>
        <w:ind w:hanging="1760"/>
      </w:pPr>
      <w:r>
        <w:t>________________</w:t>
      </w:r>
      <w:proofErr w:type="spellStart"/>
      <w:r>
        <w:t>А.В.Тарабанова</w:t>
      </w:r>
      <w:proofErr w:type="spellEnd"/>
    </w:p>
    <w:p w14:paraId="4F307719" w14:textId="77777777" w:rsidR="0096701C" w:rsidRDefault="005157DA" w:rsidP="0096701C">
      <w:pPr>
        <w:pStyle w:val="30"/>
        <w:shd w:val="clear" w:color="auto" w:fill="auto"/>
        <w:spacing w:after="320"/>
        <w:ind w:hanging="1760"/>
      </w:pPr>
      <w:r>
        <w:t xml:space="preserve">Директор МКОУ </w:t>
      </w:r>
      <w:proofErr w:type="gramStart"/>
      <w:r>
        <w:t>ДО</w:t>
      </w:r>
      <w:r w:rsidR="0096701C">
        <w:t>«</w:t>
      </w:r>
      <w:proofErr w:type="gramEnd"/>
      <w:r w:rsidR="0096701C">
        <w:t>ФДМШ»</w:t>
      </w:r>
    </w:p>
    <w:p w14:paraId="659C903B" w14:textId="25A569E2" w:rsidR="00A04D9A" w:rsidRDefault="0016137E" w:rsidP="0096701C">
      <w:pPr>
        <w:pStyle w:val="30"/>
        <w:shd w:val="clear" w:color="auto" w:fill="auto"/>
        <w:spacing w:after="320"/>
        <w:ind w:hanging="1760"/>
      </w:pPr>
      <w:r>
        <w:t>_________________</w:t>
      </w:r>
      <w:proofErr w:type="spellStart"/>
      <w:r w:rsidR="005157DA">
        <w:t>Кантемирова</w:t>
      </w:r>
      <w:proofErr w:type="spellEnd"/>
      <w:r w:rsidR="005157DA">
        <w:t xml:space="preserve"> Т.А.</w:t>
      </w:r>
    </w:p>
    <w:p w14:paraId="21EA4941" w14:textId="55DBCB42" w:rsidR="00C46607" w:rsidRDefault="004C3C21" w:rsidP="0016137E">
      <w:pPr>
        <w:pStyle w:val="30"/>
        <w:shd w:val="clear" w:color="auto" w:fill="auto"/>
        <w:spacing w:after="0"/>
        <w:ind w:hanging="1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48F6CF" wp14:editId="0901CCCB">
                <wp:simplePos x="0" y="0"/>
                <wp:positionH relativeFrom="column">
                  <wp:posOffset>-1565275</wp:posOffset>
                </wp:positionH>
                <wp:positionV relativeFrom="paragraph">
                  <wp:posOffset>255270</wp:posOffset>
                </wp:positionV>
                <wp:extent cx="1600200" cy="1600200"/>
                <wp:effectExtent l="13970" t="3810" r="90805" b="81915"/>
                <wp:wrapNone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600200" cy="1600200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33753" id="Полилиния: фигура 2" o:spid="_x0000_s1026" style="position:absolute;margin-left:-123.25pt;margin-top:20.1pt;width:126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>
                <v:stroke joinstyle="miter"/>
                <v:shadow on="t" offset="6pt,6pt"/>
                <v:path o:connecttype="custom" o:connectlocs="544661,3408;546216,733425;1606349,745352;544661,3408;1600200,0" o:connectangles="0,0,0,0,0" textboxrect="7975,923,20935,5354"/>
                <o:lock v:ext="edit" verticies="t"/>
              </v:shape>
            </w:pict>
          </mc:Fallback>
        </mc:AlternateContent>
      </w:r>
    </w:p>
    <w:p w14:paraId="581A736A" w14:textId="227D7F04" w:rsidR="00C46607" w:rsidRDefault="00C46607" w:rsidP="0016137E">
      <w:pPr>
        <w:pStyle w:val="30"/>
        <w:shd w:val="clear" w:color="auto" w:fill="auto"/>
        <w:spacing w:after="0"/>
        <w:ind w:hanging="1520"/>
      </w:pPr>
    </w:p>
    <w:p w14:paraId="425610C8" w14:textId="76294368" w:rsidR="00A04D9A" w:rsidRDefault="005157DA">
      <w:pPr>
        <w:pStyle w:val="20"/>
        <w:shd w:val="clear" w:color="auto" w:fill="auto"/>
        <w:ind w:left="1740" w:firstLine="0"/>
      </w:pPr>
      <w:r>
        <w:rPr>
          <w:b/>
          <w:bCs/>
        </w:rPr>
        <w:t>Положение</w:t>
      </w:r>
    </w:p>
    <w:p w14:paraId="7ACEB154" w14:textId="70EFF7B0" w:rsidR="00A04D9A" w:rsidRDefault="005157DA">
      <w:pPr>
        <w:pStyle w:val="30"/>
        <w:shd w:val="clear" w:color="auto" w:fill="auto"/>
        <w:spacing w:after="0"/>
        <w:ind w:firstLine="340"/>
      </w:pPr>
      <w:r>
        <w:t>О проведении районного музыкального фестиваля</w:t>
      </w:r>
    </w:p>
    <w:p w14:paraId="5240CBF0" w14:textId="12F3352A" w:rsidR="00A04D9A" w:rsidRDefault="005157DA">
      <w:pPr>
        <w:pStyle w:val="20"/>
        <w:shd w:val="clear" w:color="auto" w:fill="auto"/>
        <w:spacing w:after="260"/>
        <w:ind w:left="0" w:firstLine="0"/>
        <w:jc w:val="center"/>
      </w:pPr>
      <w:r>
        <w:t>Фестиваль «Форносово</w:t>
      </w:r>
      <w:r w:rsidRPr="0016137E">
        <w:rPr>
          <w:lang w:eastAsia="en-US" w:bidi="en-US"/>
        </w:rPr>
        <w:t>-</w:t>
      </w:r>
      <w:r>
        <w:rPr>
          <w:lang w:val="en-US" w:eastAsia="en-US" w:bidi="en-US"/>
        </w:rPr>
        <w:t>Fest</w:t>
      </w:r>
      <w:r w:rsidRPr="0016137E">
        <w:rPr>
          <w:lang w:eastAsia="en-US" w:bidi="en-US"/>
        </w:rPr>
        <w:t>»</w:t>
      </w:r>
    </w:p>
    <w:p w14:paraId="1ADCA83B" w14:textId="4B708004" w:rsidR="00A04D9A" w:rsidRDefault="005157DA">
      <w:pPr>
        <w:pStyle w:val="30"/>
        <w:pBdr>
          <w:top w:val="single" w:sz="4" w:space="0" w:color="auto"/>
        </w:pBdr>
        <w:shd w:val="clear" w:color="auto" w:fill="auto"/>
        <w:spacing w:after="880"/>
        <w:ind w:left="520" w:firstLine="20"/>
      </w:pPr>
      <w:r>
        <w:rPr>
          <w:u w:val="single"/>
        </w:rPr>
        <w:t xml:space="preserve">Приглашаем коллег и учащихся ДМШ и ДШИ Тосненского района </w:t>
      </w:r>
      <w:r>
        <w:t>принять участие в творческом путешествии в удивительный мир музыки театра и кино</w:t>
      </w:r>
      <w:bookmarkStart w:id="0" w:name="_GoBack"/>
      <w:bookmarkEnd w:id="0"/>
    </w:p>
    <w:p w14:paraId="1E2EA472" w14:textId="0A7BEDE0" w:rsidR="00A04D9A" w:rsidRDefault="005157DA">
      <w:pPr>
        <w:pStyle w:val="20"/>
        <w:pBdr>
          <w:bottom w:val="single" w:sz="4" w:space="0" w:color="auto"/>
        </w:pBdr>
        <w:shd w:val="clear" w:color="auto" w:fill="auto"/>
        <w:spacing w:line="233" w:lineRule="auto"/>
        <w:ind w:left="0" w:hanging="1440"/>
      </w:pPr>
      <w:r>
        <w:rPr>
          <w:u w:val="single"/>
        </w:rPr>
        <w:t xml:space="preserve">Фестиваль проводится </w:t>
      </w:r>
      <w:r>
        <w:rPr>
          <w:b/>
          <w:bCs/>
          <w:u w:val="single"/>
        </w:rPr>
        <w:t>2</w:t>
      </w:r>
      <w:r w:rsidR="0016137E">
        <w:rPr>
          <w:b/>
          <w:bCs/>
          <w:u w:val="single"/>
        </w:rPr>
        <w:t>0 апрел</w:t>
      </w:r>
      <w:r>
        <w:rPr>
          <w:b/>
          <w:bCs/>
          <w:u w:val="single"/>
        </w:rPr>
        <w:t>я 202</w:t>
      </w:r>
      <w:r w:rsidR="0016137E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</w:t>
      </w:r>
      <w:r>
        <w:rPr>
          <w:u w:val="single"/>
        </w:rPr>
        <w:t xml:space="preserve">года, </w:t>
      </w:r>
      <w:r>
        <w:rPr>
          <w:b/>
          <w:bCs/>
          <w:u w:val="single"/>
        </w:rPr>
        <w:t>в 16-00</w:t>
      </w:r>
    </w:p>
    <w:p w14:paraId="7E67680D" w14:textId="77777777" w:rsidR="00A04D9A" w:rsidRDefault="005157DA">
      <w:pPr>
        <w:pStyle w:val="1"/>
        <w:shd w:val="clear" w:color="auto" w:fill="auto"/>
        <w:spacing w:line="233" w:lineRule="auto"/>
        <w:ind w:left="-1760"/>
      </w:pPr>
      <w:r>
        <w:rPr>
          <w:u w:val="single"/>
        </w:rPr>
        <w:t xml:space="preserve">в </w:t>
      </w:r>
      <w:proofErr w:type="spellStart"/>
      <w:r>
        <w:rPr>
          <w:u w:val="single"/>
        </w:rPr>
        <w:t>п.Форносово</w:t>
      </w:r>
      <w:proofErr w:type="spellEnd"/>
      <w:r>
        <w:rPr>
          <w:u w:val="single"/>
        </w:rPr>
        <w:t xml:space="preserve"> Тосненского района в МКОУ ДО «ФДМШ»</w:t>
      </w:r>
    </w:p>
    <w:p w14:paraId="600FB53B" w14:textId="77777777" w:rsidR="00A04D9A" w:rsidRDefault="005157DA">
      <w:pPr>
        <w:pStyle w:val="1"/>
        <w:pBdr>
          <w:bottom w:val="single" w:sz="4" w:space="0" w:color="auto"/>
        </w:pBdr>
        <w:shd w:val="clear" w:color="auto" w:fill="auto"/>
        <w:spacing w:line="233" w:lineRule="auto"/>
        <w:ind w:left="-1760"/>
      </w:pPr>
      <w:r>
        <w:rPr>
          <w:sz w:val="32"/>
          <w:szCs w:val="32"/>
          <w:u w:val="single"/>
        </w:rPr>
        <w:t xml:space="preserve">Целью проекта </w:t>
      </w:r>
      <w:r>
        <w:rPr>
          <w:u w:val="single"/>
        </w:rPr>
        <w:t xml:space="preserve">ставим изучение музыкальной </w:t>
      </w:r>
      <w:proofErr w:type="gramStart"/>
      <w:r>
        <w:rPr>
          <w:u w:val="single"/>
        </w:rPr>
        <w:t>культуры ;</w:t>
      </w:r>
      <w:proofErr w:type="gramEnd"/>
      <w:r>
        <w:rPr>
          <w:u w:val="single"/>
        </w:rPr>
        <w:t xml:space="preserve"> развитие мотивации к познанию, общению; творческих, исполнительских, коммуникативных способностей учащихся.</w:t>
      </w:r>
    </w:p>
    <w:p w14:paraId="55A871AC" w14:textId="77777777" w:rsidR="00A04D9A" w:rsidRDefault="005157DA">
      <w:pPr>
        <w:pStyle w:val="20"/>
        <w:shd w:val="clear" w:color="auto" w:fill="auto"/>
        <w:ind w:left="-1760"/>
      </w:pPr>
      <w:r>
        <w:rPr>
          <w:i/>
          <w:iCs/>
          <w:u w:val="single"/>
        </w:rPr>
        <w:t>К участию в программе фестиваля приглашаются:</w:t>
      </w:r>
    </w:p>
    <w:p w14:paraId="3A1DBA23" w14:textId="77777777" w:rsidR="00A04D9A" w:rsidRDefault="005157DA">
      <w:pPr>
        <w:pStyle w:val="20"/>
        <w:shd w:val="clear" w:color="auto" w:fill="auto"/>
        <w:ind w:left="-1760"/>
      </w:pPr>
      <w:r>
        <w:t>- исполнители инструментальной музыки ансамбли и солисты.</w:t>
      </w:r>
    </w:p>
    <w:p w14:paraId="217AA4B6" w14:textId="77777777" w:rsidR="00A04D9A" w:rsidRDefault="005157DA">
      <w:pPr>
        <w:pStyle w:val="20"/>
        <w:shd w:val="clear" w:color="auto" w:fill="auto"/>
        <w:spacing w:after="360"/>
        <w:ind w:left="0" w:hanging="1760"/>
      </w:pPr>
      <w:r>
        <w:rPr>
          <w:i/>
          <w:iCs/>
          <w:u w:val="single"/>
        </w:rPr>
        <w:t>Возрастная категория</w:t>
      </w:r>
      <w:r>
        <w:rPr>
          <w:i/>
          <w:iCs/>
        </w:rPr>
        <w:t>'.</w:t>
      </w:r>
      <w:r>
        <w:t xml:space="preserve"> Старшие классы</w:t>
      </w:r>
    </w:p>
    <w:p w14:paraId="790DA558" w14:textId="77777777" w:rsidR="00A04D9A" w:rsidRDefault="005157DA">
      <w:pPr>
        <w:pStyle w:val="20"/>
        <w:shd w:val="clear" w:color="auto" w:fill="auto"/>
        <w:ind w:left="0" w:hanging="1760"/>
      </w:pPr>
      <w:r>
        <w:rPr>
          <w:i/>
          <w:iCs/>
          <w:u w:val="single"/>
        </w:rPr>
        <w:t>Требования к программе</w:t>
      </w:r>
      <w:r>
        <w:rPr>
          <w:i/>
          <w:iCs/>
        </w:rPr>
        <w:t>',</w:t>
      </w:r>
      <w:r>
        <w:t xml:space="preserve"> музыка театра и кино</w:t>
      </w:r>
    </w:p>
    <w:p w14:paraId="1B8D08E6" w14:textId="77777777" w:rsidR="00A04D9A" w:rsidRDefault="005157DA">
      <w:pPr>
        <w:pStyle w:val="20"/>
        <w:shd w:val="clear" w:color="auto" w:fill="auto"/>
        <w:ind w:left="-1760"/>
      </w:pPr>
      <w:proofErr w:type="gramStart"/>
      <w:r>
        <w:rPr>
          <w:i/>
          <w:iCs/>
          <w:u w:val="single"/>
        </w:rPr>
        <w:t>Награждение</w:t>
      </w:r>
      <w:r>
        <w:t xml:space="preserve"> :</w:t>
      </w:r>
      <w:proofErr w:type="gramEnd"/>
      <w:r>
        <w:t xml:space="preserve"> участники фестиваля награждаются памятными сувенирами и дипломами.</w:t>
      </w:r>
    </w:p>
    <w:p w14:paraId="0C9B10A3" w14:textId="77777777" w:rsidR="00A04D9A" w:rsidRPr="0016137E" w:rsidRDefault="005157DA">
      <w:pPr>
        <w:pStyle w:val="40"/>
        <w:shd w:val="clear" w:color="auto" w:fill="auto"/>
        <w:rPr>
          <w:lang w:val="ru-RU"/>
        </w:rPr>
      </w:pPr>
      <w:r>
        <w:t>fj</w:t>
      </w:r>
    </w:p>
    <w:p w14:paraId="33D9EFB8" w14:textId="19AA90E2" w:rsidR="00A04D9A" w:rsidRDefault="005157DA">
      <w:pPr>
        <w:pStyle w:val="20"/>
        <w:shd w:val="clear" w:color="auto" w:fill="auto"/>
        <w:ind w:left="-1760"/>
      </w:pPr>
      <w:r>
        <w:t xml:space="preserve">Заявки на участие принимаются до 6 </w:t>
      </w:r>
      <w:r w:rsidR="00127E20">
        <w:t>апреля</w:t>
      </w:r>
      <w:r>
        <w:t xml:space="preserve"> 202</w:t>
      </w:r>
      <w:r w:rsidR="00127E20">
        <w:t>3</w:t>
      </w:r>
      <w:r>
        <w:t xml:space="preserve"> года, на эл. почту </w:t>
      </w:r>
      <w:hyperlink r:id="rId6" w:history="1">
        <w:r>
          <w:rPr>
            <w:lang w:val="en-US" w:eastAsia="en-US" w:bidi="en-US"/>
          </w:rPr>
          <w:t>TanjaL</w:t>
        </w:r>
        <w:r w:rsidRPr="0016137E">
          <w:rPr>
            <w:lang w:eastAsia="en-US" w:bidi="en-US"/>
          </w:rPr>
          <w:t>200@</w:t>
        </w:r>
        <w:r>
          <w:rPr>
            <w:lang w:val="en-US" w:eastAsia="en-US" w:bidi="en-US"/>
          </w:rPr>
          <w:t>yandex</w:t>
        </w:r>
        <w:r w:rsidRPr="0016137E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</w:p>
    <w:p w14:paraId="4ACE29A7" w14:textId="77777777" w:rsidR="00A04D9A" w:rsidRDefault="005157DA">
      <w:pPr>
        <w:pStyle w:val="1"/>
        <w:shd w:val="clear" w:color="auto" w:fill="auto"/>
        <w:ind w:left="-1760"/>
      </w:pPr>
      <w:r>
        <w:t xml:space="preserve">Дополнительную информацию можно получить по телефону ФДМШ 8-(813-61)-63-476, </w:t>
      </w:r>
      <w:proofErr w:type="spellStart"/>
      <w:r>
        <w:t>Кантемирова</w:t>
      </w:r>
      <w:proofErr w:type="spellEnd"/>
      <w:r>
        <w:t xml:space="preserve"> Татьяна Алексеевна.</w:t>
      </w:r>
    </w:p>
    <w:p w14:paraId="6220D444" w14:textId="77777777" w:rsidR="00A04D9A" w:rsidRDefault="005157DA">
      <w:pPr>
        <w:pStyle w:val="1"/>
        <w:shd w:val="clear" w:color="auto" w:fill="auto"/>
        <w:spacing w:after="260"/>
        <w:ind w:left="-1760"/>
      </w:pPr>
      <w:r>
        <w:t xml:space="preserve">Адрес ДМШ: 187022, Ленинградская обл., Тосненский район, </w:t>
      </w:r>
      <w:proofErr w:type="spellStart"/>
      <w:r>
        <w:t>п.Форносово</w:t>
      </w:r>
      <w:proofErr w:type="spellEnd"/>
      <w:r>
        <w:t xml:space="preserve">, Павловское ш., д.24. Автобус от автовокзала в </w:t>
      </w:r>
      <w:proofErr w:type="spellStart"/>
      <w:r>
        <w:t>г.Тосно</w:t>
      </w:r>
      <w:proofErr w:type="spellEnd"/>
      <w:r>
        <w:t xml:space="preserve"> № 618. Электропоезд от Витебского вокзала до ст. </w:t>
      </w:r>
      <w:proofErr w:type="spellStart"/>
      <w:r>
        <w:t>Новолисино</w:t>
      </w:r>
      <w:proofErr w:type="spellEnd"/>
      <w:r>
        <w:t>. Маршрутное такси от Купчино 521.</w:t>
      </w:r>
    </w:p>
    <w:sectPr w:rsidR="00A04D9A">
      <w:pgSz w:w="11900" w:h="16840"/>
      <w:pgMar w:top="826" w:right="1279" w:bottom="626" w:left="2844" w:header="398" w:footer="1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64E60" w14:textId="77777777" w:rsidR="00C86877" w:rsidRDefault="00C86877">
      <w:r>
        <w:separator/>
      </w:r>
    </w:p>
  </w:endnote>
  <w:endnote w:type="continuationSeparator" w:id="0">
    <w:p w14:paraId="67CBDA41" w14:textId="77777777" w:rsidR="00C86877" w:rsidRDefault="00C8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4F617" w14:textId="77777777" w:rsidR="00C86877" w:rsidRDefault="00C86877"/>
  </w:footnote>
  <w:footnote w:type="continuationSeparator" w:id="0">
    <w:p w14:paraId="723831F6" w14:textId="77777777" w:rsidR="00C86877" w:rsidRDefault="00C868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9A"/>
    <w:rsid w:val="00127E20"/>
    <w:rsid w:val="0016137E"/>
    <w:rsid w:val="001D5505"/>
    <w:rsid w:val="0041521A"/>
    <w:rsid w:val="004B5B39"/>
    <w:rsid w:val="004C3C21"/>
    <w:rsid w:val="005157DA"/>
    <w:rsid w:val="00516D75"/>
    <w:rsid w:val="0096701C"/>
    <w:rsid w:val="00A04D9A"/>
    <w:rsid w:val="00A511F3"/>
    <w:rsid w:val="00B02E54"/>
    <w:rsid w:val="00C13F08"/>
    <w:rsid w:val="00C46607"/>
    <w:rsid w:val="00C86877"/>
    <w:rsid w:val="00F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5C2A"/>
  <w15:docId w15:val="{656FB465-8551-4D13-B495-52F286F7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60"/>
      <w:ind w:firstLine="1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20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-880" w:firstLine="2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60"/>
      <w:ind w:left="5440"/>
    </w:pPr>
    <w:rPr>
      <w:rFonts w:ascii="Arial" w:eastAsia="Arial" w:hAnsi="Arial" w:cs="Arial"/>
      <w:sz w:val="9"/>
      <w:szCs w:val="9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jaL200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Таня</cp:lastModifiedBy>
  <cp:revision>9</cp:revision>
  <dcterms:created xsi:type="dcterms:W3CDTF">2023-03-20T13:50:00Z</dcterms:created>
  <dcterms:modified xsi:type="dcterms:W3CDTF">2023-03-21T11:51:00Z</dcterms:modified>
</cp:coreProperties>
</file>